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2E352" w14:textId="77777777" w:rsidR="00970712" w:rsidRPr="000753B3" w:rsidRDefault="00970712" w:rsidP="00970712">
      <w:pPr>
        <w:jc w:val="center"/>
        <w:rPr>
          <w:rFonts w:asciiTheme="minorHAnsi" w:hAnsiTheme="minorHAnsi"/>
          <w:b/>
        </w:rPr>
      </w:pPr>
      <w:r w:rsidRPr="000753B3">
        <w:rPr>
          <w:rFonts w:asciiTheme="minorHAnsi" w:hAnsiTheme="minorHAnsi"/>
          <w:b/>
        </w:rPr>
        <w:t>Karta przedmiotu</w:t>
      </w:r>
    </w:p>
    <w:p w14:paraId="79D7A0D8" w14:textId="77777777" w:rsidR="00970712" w:rsidRPr="000753B3" w:rsidRDefault="00970712" w:rsidP="00970712">
      <w:pPr>
        <w:jc w:val="center"/>
        <w:rPr>
          <w:rFonts w:asciiTheme="minorHAnsi" w:hAnsiTheme="minorHAnsi"/>
          <w:b/>
        </w:rPr>
      </w:pPr>
      <w:r w:rsidRPr="000753B3">
        <w:rPr>
          <w:rFonts w:asciiTheme="minorHAnsi" w:hAnsiTheme="minorHAnsi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70712" w:rsidRPr="000753B3" w14:paraId="71392748" w14:textId="77777777" w:rsidTr="000E4BB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042796D" w14:textId="77777777" w:rsidR="00970712" w:rsidRPr="000753B3" w:rsidRDefault="00970712" w:rsidP="000E4BB8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Informacje ogólne o przedmiocie</w:t>
            </w:r>
          </w:p>
        </w:tc>
      </w:tr>
      <w:tr w:rsidR="00970712" w:rsidRPr="000753B3" w14:paraId="4F841628" w14:textId="77777777" w:rsidTr="000E4BB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A4E972" w14:textId="77777777" w:rsidR="00970712" w:rsidRPr="000753B3" w:rsidRDefault="00970712" w:rsidP="00970712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1. Kierunek studiów:</w:t>
            </w:r>
            <w:r w:rsidRPr="000753B3">
              <w:rPr>
                <w:rFonts w:asciiTheme="minorHAnsi" w:hAnsiTheme="minorHAnsi"/>
              </w:rPr>
              <w:t xml:space="preserve"> </w:t>
            </w:r>
            <w:r w:rsidRPr="000753B3">
              <w:rPr>
                <w:rFonts w:asciiTheme="minorHAnsi" w:hAnsiTheme="minorHAnsi"/>
                <w:b/>
                <w:lang w:eastAsia="pl-PL"/>
              </w:rP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99C90A9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2. Poziom kształcenia:</w:t>
            </w:r>
            <w:r w:rsidRPr="000753B3">
              <w:rPr>
                <w:rFonts w:asciiTheme="minorHAnsi" w:hAnsiTheme="minorHAnsi"/>
              </w:rPr>
              <w:t xml:space="preserve"> </w:t>
            </w:r>
            <w:r w:rsidR="00D465FF" w:rsidRPr="000753B3">
              <w:rPr>
                <w:rFonts w:asciiTheme="minorHAnsi" w:hAnsiTheme="minorHAnsi"/>
                <w:lang w:eastAsia="pl-PL"/>
              </w:rPr>
              <w:t>studia pierwszego stopnia</w:t>
            </w:r>
            <w:r w:rsidR="00A8276D">
              <w:rPr>
                <w:rFonts w:asciiTheme="minorHAnsi" w:hAnsiTheme="minorHAnsi"/>
                <w:lang w:eastAsia="pl-PL"/>
              </w:rPr>
              <w:t>/profil praktyczny</w:t>
            </w:r>
          </w:p>
          <w:p w14:paraId="7666597D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3. Forma studiów:</w:t>
            </w:r>
            <w:r w:rsidRPr="000753B3">
              <w:rPr>
                <w:rFonts w:asciiTheme="minorHAnsi" w:hAnsiTheme="minorHAnsi"/>
              </w:rPr>
              <w:t xml:space="preserve"> </w:t>
            </w:r>
            <w:r w:rsidRPr="000753B3">
              <w:rPr>
                <w:rFonts w:asciiTheme="minorHAnsi" w:hAnsiTheme="minorHAnsi"/>
                <w:lang w:eastAsia="pl-PL"/>
              </w:rPr>
              <w:t>stacjonarne</w:t>
            </w:r>
          </w:p>
        </w:tc>
      </w:tr>
      <w:tr w:rsidR="00970712" w:rsidRPr="000753B3" w14:paraId="0078CF91" w14:textId="77777777" w:rsidTr="000E4BB8">
        <w:tc>
          <w:tcPr>
            <w:tcW w:w="4192" w:type="dxa"/>
            <w:gridSpan w:val="2"/>
          </w:tcPr>
          <w:p w14:paraId="1952DF37" w14:textId="7409E23D" w:rsidR="00970712" w:rsidRPr="000753B3" w:rsidRDefault="00970712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4. Rok:</w:t>
            </w:r>
            <w:r w:rsidRPr="000753B3">
              <w:rPr>
                <w:rFonts w:asciiTheme="minorHAnsi" w:hAnsiTheme="minorHAnsi"/>
              </w:rPr>
              <w:t xml:space="preserve"> I</w:t>
            </w:r>
            <w:r w:rsidR="00423D6A">
              <w:rPr>
                <w:rFonts w:asciiTheme="minorHAnsi" w:hAnsiTheme="minorHAnsi"/>
              </w:rPr>
              <w:t xml:space="preserve">  202</w:t>
            </w:r>
            <w:r w:rsidR="004726E0">
              <w:rPr>
                <w:rFonts w:asciiTheme="minorHAnsi" w:hAnsiTheme="minorHAnsi"/>
              </w:rPr>
              <w:t>2</w:t>
            </w:r>
            <w:r w:rsidR="00423D6A">
              <w:rPr>
                <w:rFonts w:asciiTheme="minorHAnsi" w:hAnsiTheme="minorHAnsi"/>
              </w:rPr>
              <w:t>/202</w:t>
            </w:r>
            <w:r w:rsidR="004726E0">
              <w:rPr>
                <w:rFonts w:asciiTheme="minorHAnsi" w:hAnsiTheme="minorHAnsi"/>
              </w:rPr>
              <w:t>5</w:t>
            </w:r>
          </w:p>
        </w:tc>
        <w:tc>
          <w:tcPr>
            <w:tcW w:w="5500" w:type="dxa"/>
            <w:gridSpan w:val="3"/>
          </w:tcPr>
          <w:p w14:paraId="1B49FCED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5. Semestr: I</w:t>
            </w:r>
          </w:p>
        </w:tc>
      </w:tr>
      <w:tr w:rsidR="00970712" w:rsidRPr="000753B3" w14:paraId="12B8D0CD" w14:textId="77777777" w:rsidTr="000E4BB8">
        <w:tc>
          <w:tcPr>
            <w:tcW w:w="9692" w:type="dxa"/>
            <w:gridSpan w:val="5"/>
          </w:tcPr>
          <w:p w14:paraId="35BF9B62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6. Nazwa przedmiotu:</w:t>
            </w:r>
            <w:r w:rsidRPr="000753B3">
              <w:rPr>
                <w:rFonts w:asciiTheme="minorHAnsi" w:hAnsiTheme="minorHAnsi"/>
              </w:rPr>
              <w:t xml:space="preserve"> </w:t>
            </w:r>
            <w:r w:rsidR="00757032" w:rsidRPr="000753B3">
              <w:rPr>
                <w:rFonts w:asciiTheme="minorHAnsi" w:hAnsiTheme="minorHAnsi"/>
                <w:lang w:eastAsia="pl-PL"/>
              </w:rPr>
              <w:t>Prawo</w:t>
            </w:r>
            <w:r w:rsidR="00C00E78">
              <w:rPr>
                <w:rFonts w:asciiTheme="minorHAnsi" w:hAnsiTheme="minorHAnsi"/>
                <w:lang w:eastAsia="pl-PL"/>
              </w:rPr>
              <w:t xml:space="preserve"> medyczne</w:t>
            </w:r>
          </w:p>
        </w:tc>
      </w:tr>
      <w:tr w:rsidR="00970712" w:rsidRPr="000753B3" w14:paraId="43BA85F6" w14:textId="77777777" w:rsidTr="000E4BB8">
        <w:tc>
          <w:tcPr>
            <w:tcW w:w="9692" w:type="dxa"/>
            <w:gridSpan w:val="5"/>
          </w:tcPr>
          <w:p w14:paraId="572F1160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7. Status przedmiotu:</w:t>
            </w:r>
            <w:r w:rsidRPr="000753B3">
              <w:rPr>
                <w:rFonts w:asciiTheme="minorHAnsi" w:hAnsiTheme="minorHAnsi"/>
              </w:rPr>
              <w:t xml:space="preserve"> </w:t>
            </w:r>
            <w:r w:rsidRPr="000753B3">
              <w:rPr>
                <w:rFonts w:asciiTheme="minorHAnsi" w:hAnsiTheme="minorHAnsi"/>
                <w:lang w:eastAsia="pl-PL"/>
              </w:rPr>
              <w:t>Obowiązkowy</w:t>
            </w:r>
          </w:p>
        </w:tc>
      </w:tr>
      <w:tr w:rsidR="00970712" w:rsidRPr="000753B3" w14:paraId="694A6849" w14:textId="77777777" w:rsidTr="000E4BB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B21265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b/>
                <w:bCs/>
              </w:rPr>
            </w:pPr>
            <w:r w:rsidRPr="000753B3">
              <w:rPr>
                <w:rFonts w:asciiTheme="minorHAnsi" w:hAnsiTheme="minorHAnsi"/>
                <w:b/>
              </w:rPr>
              <w:t>8. </w:t>
            </w:r>
            <w:r w:rsidRPr="000753B3">
              <w:rPr>
                <w:rFonts w:asciiTheme="minorHAnsi" w:hAnsiTheme="minorHAnsi"/>
                <w:b/>
                <w:bCs/>
              </w:rPr>
              <w:t>Treści programowe przedmiotu i przypisane do nich efekty uczenia się</w:t>
            </w:r>
          </w:p>
          <w:p w14:paraId="7B789956" w14:textId="77777777" w:rsidR="00065FBF" w:rsidRPr="000753B3" w:rsidRDefault="00970712" w:rsidP="000E4BB8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 xml:space="preserve">A. </w:t>
            </w:r>
            <w:r w:rsidR="00065FBF" w:rsidRPr="000753B3">
              <w:rPr>
                <w:rFonts w:asciiTheme="minorHAnsi" w:hAnsiTheme="minorHAnsi"/>
              </w:rPr>
              <w:t xml:space="preserve">dostarczenie studentowi wiedzy dotyczącej przepisów prawa medycznego ze szczególnym uwzględnieniem przepisów dotyczących wykonywania zawodu </w:t>
            </w:r>
          </w:p>
          <w:p w14:paraId="5C9F609E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 xml:space="preserve">B. </w:t>
            </w:r>
            <w:r w:rsidR="00065FBF" w:rsidRPr="000753B3">
              <w:rPr>
                <w:rFonts w:asciiTheme="minorHAnsi" w:hAnsiTheme="minorHAnsi"/>
              </w:rPr>
              <w:t>wyposażenie absolwenta w wiedzę z której korzystając potrafiłby planować i doskonalić własny rozwój zawodowy w oparciu o obowiązujące przepisy prawa</w:t>
            </w:r>
          </w:p>
        </w:tc>
      </w:tr>
      <w:tr w:rsidR="00970712" w:rsidRPr="000753B3" w14:paraId="176E57EA" w14:textId="77777777" w:rsidTr="000E4BB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68F9F05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 xml:space="preserve">C. </w:t>
            </w:r>
            <w:r w:rsidR="00065FBF" w:rsidRPr="000753B3">
              <w:rPr>
                <w:rFonts w:asciiTheme="minorHAnsi" w:hAnsiTheme="minorHAnsi"/>
              </w:rPr>
              <w:t>opanowanie przez studentów wiedzy i umiejętności z zakresy  prawa pracy</w:t>
            </w:r>
          </w:p>
          <w:p w14:paraId="2ED46F3D" w14:textId="77777777" w:rsidR="008E1311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 xml:space="preserve">D. </w:t>
            </w:r>
            <w:r w:rsidR="008E1311" w:rsidRPr="000753B3">
              <w:rPr>
                <w:rFonts w:asciiTheme="minorHAnsi" w:hAnsiTheme="minorHAnsi"/>
              </w:rPr>
              <w:t xml:space="preserve">poznanie przepisów prawnych zawartych w aktach międzynarodowych, których Polska jest sygnatariuszem a odnoszących się do praw człowieka, dziecka i pacjenta </w:t>
            </w:r>
          </w:p>
          <w:p w14:paraId="26BC4AA2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 xml:space="preserve">E. </w:t>
            </w:r>
            <w:r w:rsidR="008E1311" w:rsidRPr="000753B3">
              <w:rPr>
                <w:rFonts w:asciiTheme="minorHAnsi" w:hAnsiTheme="minorHAnsi"/>
              </w:rPr>
              <w:t xml:space="preserve">przyswojenie przez studentów  wiedzy i umiejętności z zakresu prawa autorskiego i praw </w:t>
            </w:r>
            <w:proofErr w:type="spellStart"/>
            <w:r w:rsidR="008E1311" w:rsidRPr="000753B3">
              <w:rPr>
                <w:rFonts w:asciiTheme="minorHAnsi" w:hAnsiTheme="minorHAnsi"/>
              </w:rPr>
              <w:t>pokrewnyc</w:t>
            </w:r>
            <w:proofErr w:type="spellEnd"/>
          </w:p>
          <w:p w14:paraId="2087E9AB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F. przyswojenie przez studentów wiedzy i umiejętności z zakresu prawa własności przemysłowej</w:t>
            </w:r>
          </w:p>
          <w:p w14:paraId="191BFD2C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1CC2F5D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Efekty uczenia się/odniesienie do efektów uczenia się zawartych w standardach</w:t>
            </w:r>
          </w:p>
          <w:p w14:paraId="7141ED55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 xml:space="preserve">w zakresie wiedzy student zna i rozumie: </w:t>
            </w:r>
          </w:p>
          <w:p w14:paraId="093ABAF6" w14:textId="77777777" w:rsidR="008E1311" w:rsidRPr="000753B3" w:rsidRDefault="00D91A1E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0753B3">
              <w:rPr>
                <w:rFonts w:asciiTheme="minorHAnsi" w:hAnsiTheme="minorHAnsi"/>
                <w:b/>
              </w:rPr>
              <w:t xml:space="preserve">B.W15. </w:t>
            </w:r>
            <w:r w:rsidR="008E1311" w:rsidRPr="000753B3">
              <w:rPr>
                <w:rFonts w:asciiTheme="minorHAnsi" w:hAnsiTheme="minorHAnsi"/>
              </w:rPr>
              <w:t>podstawowe pojęcia z zakresu prawa i rolę prawa w życiu społeczeństwa, ze szczególnym uwzględnieniem praw człowieka i prawa pracy</w:t>
            </w:r>
            <w:r w:rsidR="008E1311" w:rsidRPr="000753B3">
              <w:rPr>
                <w:rFonts w:asciiTheme="minorHAnsi" w:hAnsiTheme="minorHAnsi"/>
                <w:lang w:eastAsia="pl-PL"/>
              </w:rPr>
              <w:t xml:space="preserve"> </w:t>
            </w:r>
          </w:p>
          <w:p w14:paraId="2D232431" w14:textId="77777777" w:rsidR="008E1311" w:rsidRPr="000753B3" w:rsidRDefault="00D91A1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B.W16.</w:t>
            </w:r>
            <w:r w:rsidR="008E1311" w:rsidRPr="000753B3">
              <w:rPr>
                <w:rFonts w:asciiTheme="minorHAnsi" w:hAnsiTheme="minorHAnsi"/>
              </w:rPr>
              <w:t>podstawowe regulacje prawne z zakresu ubezpieczeń zdrowotnych obowiązujące w Polsce i w państwach członkowskich Unii Europejskiej oraz wybrane trendy w polityce ochrony zdrowia w Polsce i w państwach członkowskich Unii Europejskiej</w:t>
            </w:r>
          </w:p>
          <w:p w14:paraId="383047D0" w14:textId="77777777" w:rsidR="00970712" w:rsidRPr="000753B3" w:rsidRDefault="00D91A1E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0753B3">
              <w:rPr>
                <w:rFonts w:asciiTheme="minorHAnsi" w:hAnsiTheme="minorHAnsi"/>
                <w:b/>
              </w:rPr>
              <w:t>B.W17.</w:t>
            </w:r>
            <w:r w:rsidR="008E1311" w:rsidRPr="000753B3">
              <w:rPr>
                <w:rFonts w:asciiTheme="minorHAnsi" w:hAnsiTheme="minorHAnsi"/>
              </w:rPr>
              <w:t>podstawy prawne wykonywania zawodu pielęgniarki, w tym prawa i obowiązki pielęgniarki, organizację i zadania samorządu zawodowego pielęgniarek i położnych oraz prawa i obowiązki jego członków;</w:t>
            </w:r>
          </w:p>
          <w:p w14:paraId="2F3FD280" w14:textId="77777777" w:rsidR="00970712" w:rsidRPr="000753B3" w:rsidRDefault="00D91A1E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0753B3">
              <w:rPr>
                <w:rFonts w:asciiTheme="minorHAnsi" w:hAnsiTheme="minorHAnsi"/>
                <w:b/>
              </w:rPr>
              <w:t>B.W18.</w:t>
            </w:r>
            <w:r w:rsidR="008E1311" w:rsidRPr="000753B3">
              <w:rPr>
                <w:rFonts w:asciiTheme="minorHAnsi" w:hAnsiTheme="minorHAnsi"/>
              </w:rPr>
              <w:t>zasady odpowiedzialności karnej, cywilnej, pracowniczej i zawodowej związanej z wykonywaniem zawodu pielęgniarki</w:t>
            </w:r>
          </w:p>
          <w:p w14:paraId="3E7B4D78" w14:textId="77777777" w:rsidR="008E1311" w:rsidRPr="000753B3" w:rsidRDefault="00D91A1E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0753B3">
              <w:rPr>
                <w:rFonts w:asciiTheme="minorHAnsi" w:hAnsiTheme="minorHAnsi"/>
                <w:b/>
              </w:rPr>
              <w:t>B.W19.</w:t>
            </w:r>
            <w:r w:rsidR="008E1311" w:rsidRPr="000753B3">
              <w:rPr>
                <w:rFonts w:asciiTheme="minorHAnsi" w:hAnsiTheme="minorHAnsi"/>
              </w:rPr>
              <w:t>prawa człowieka, prawa dziecka, prawa pacjenta</w:t>
            </w:r>
            <w:r w:rsidR="008E1311" w:rsidRPr="000753B3">
              <w:rPr>
                <w:rFonts w:asciiTheme="minorHAnsi" w:hAnsiTheme="minorHAnsi"/>
                <w:lang w:eastAsia="pl-PL"/>
              </w:rPr>
              <w:t xml:space="preserve"> </w:t>
            </w:r>
          </w:p>
          <w:p w14:paraId="1B57CDB0" w14:textId="77777777" w:rsidR="00D91A1E" w:rsidRPr="000753B3" w:rsidRDefault="00D91A1E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0753B3">
              <w:rPr>
                <w:rFonts w:asciiTheme="minorHAnsi" w:hAnsiTheme="minorHAnsi"/>
                <w:b/>
                <w:lang w:eastAsia="pl-PL"/>
              </w:rPr>
              <w:t>w zakresie umiejętności student potrafi:</w:t>
            </w:r>
          </w:p>
          <w:p w14:paraId="127A8B4B" w14:textId="77777777" w:rsidR="00D91A1E" w:rsidRPr="000753B3" w:rsidRDefault="00D91A1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  <w:lang w:eastAsia="pl-PL"/>
              </w:rPr>
              <w:t>B.U12.</w:t>
            </w:r>
            <w:r w:rsidRPr="000753B3">
              <w:rPr>
                <w:rFonts w:asciiTheme="minorHAnsi" w:hAnsiTheme="minorHAnsi"/>
              </w:rPr>
              <w:t>stosować przepisy prawa dotyczące praktyki zawodowej pielęgniarki</w:t>
            </w:r>
          </w:p>
          <w:p w14:paraId="023E7220" w14:textId="77777777" w:rsidR="00864073" w:rsidRPr="000753B3" w:rsidRDefault="00864073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  <w:b/>
              </w:rPr>
              <w:t>w zakresie kompetencji społecznych student jest gotów do:</w:t>
            </w:r>
          </w:p>
          <w:p w14:paraId="30ACD9BE" w14:textId="77777777" w:rsidR="00864073" w:rsidRPr="000753B3" w:rsidRDefault="00864073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0753B3">
              <w:rPr>
                <w:rFonts w:asciiTheme="minorHAnsi" w:hAnsiTheme="minorHAnsi"/>
                <w:b/>
                <w:lang w:eastAsia="pl-PL"/>
              </w:rPr>
              <w:t xml:space="preserve">K1 </w:t>
            </w:r>
            <w:r w:rsidRPr="000753B3">
              <w:rPr>
                <w:rFonts w:asciiTheme="minorHAnsi" w:hAnsiTheme="minorHAnsi"/>
                <w:lang w:eastAsia="pl-PL"/>
              </w:rPr>
              <w:t>kierowania się dobrem pacjenta, poszanowania godności i autonomii osób powierzonych opiece, okazywania zrozumienia dla różnic światopoglądowych i kulturowych oraz empatii w relacji z pacjentem i jego rodziną</w:t>
            </w:r>
          </w:p>
          <w:p w14:paraId="722A16A1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3B30FB4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970712" w:rsidRPr="000753B3" w14:paraId="232DA2AF" w14:textId="77777777" w:rsidTr="000E4BB8">
        <w:tc>
          <w:tcPr>
            <w:tcW w:w="8688" w:type="dxa"/>
            <w:gridSpan w:val="4"/>
            <w:vAlign w:val="center"/>
          </w:tcPr>
          <w:p w14:paraId="7F2F7895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 xml:space="preserve">9. liczba godzin z przedmiotu  </w:t>
            </w:r>
          </w:p>
        </w:tc>
        <w:tc>
          <w:tcPr>
            <w:tcW w:w="1004" w:type="dxa"/>
            <w:vAlign w:val="center"/>
          </w:tcPr>
          <w:p w14:paraId="5B31DE65" w14:textId="77777777" w:rsidR="00970712" w:rsidRPr="000753B3" w:rsidRDefault="00C11AFE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20</w:t>
            </w:r>
          </w:p>
        </w:tc>
      </w:tr>
      <w:tr w:rsidR="00970712" w:rsidRPr="000753B3" w14:paraId="09BC48AA" w14:textId="77777777" w:rsidTr="000E4BB8">
        <w:tc>
          <w:tcPr>
            <w:tcW w:w="8688" w:type="dxa"/>
            <w:gridSpan w:val="4"/>
            <w:vAlign w:val="center"/>
          </w:tcPr>
          <w:p w14:paraId="28C6CCD2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DAC656F" w14:textId="77777777" w:rsidR="00970712" w:rsidRPr="000753B3" w:rsidRDefault="00970712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1</w:t>
            </w:r>
          </w:p>
        </w:tc>
      </w:tr>
      <w:tr w:rsidR="00970712" w:rsidRPr="000753B3" w14:paraId="03399278" w14:textId="77777777" w:rsidTr="000E4BB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3C669F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 xml:space="preserve">11. Sposoby weryfikacji i oceny efektów uczenia się </w:t>
            </w:r>
          </w:p>
        </w:tc>
      </w:tr>
      <w:tr w:rsidR="00970712" w:rsidRPr="000753B3" w14:paraId="79B6084A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B4BB9E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8E74D0" w14:textId="77777777" w:rsidR="00970712" w:rsidRPr="000753B3" w:rsidRDefault="00970712" w:rsidP="000E4B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6244D4B" w14:textId="77777777" w:rsidR="00970712" w:rsidRPr="000753B3" w:rsidRDefault="00970712" w:rsidP="000E4B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Sposoby oceny*</w:t>
            </w:r>
          </w:p>
        </w:tc>
      </w:tr>
      <w:tr w:rsidR="00970712" w:rsidRPr="000753B3" w14:paraId="60C0333F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68FB1D" w14:textId="77777777" w:rsidR="00970712" w:rsidRPr="000753B3" w:rsidRDefault="00970712" w:rsidP="000E4B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7667AA" w14:textId="77777777" w:rsidR="00970712" w:rsidRPr="000753B3" w:rsidRDefault="00970712" w:rsidP="000E4B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14:paraId="6673E6AE" w14:textId="77777777" w:rsidR="00970712" w:rsidRPr="000753B3" w:rsidRDefault="00970712" w:rsidP="000E4B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 xml:space="preserve">Zaliczenie na ocenę </w:t>
            </w:r>
            <w:r w:rsidRPr="000753B3">
              <w:rPr>
                <w:rFonts w:asciiTheme="minorHAnsi" w:hAnsiTheme="minorHAnsi"/>
                <w:noProof/>
              </w:rPr>
              <w:t xml:space="preserve">– </w:t>
            </w:r>
            <w:r w:rsidRPr="000753B3">
              <w:rPr>
                <w:rFonts w:asciiTheme="minorHAnsi" w:hAnsiTheme="minorHAnsi"/>
              </w:rPr>
              <w:t>test</w:t>
            </w:r>
            <w:r w:rsidRPr="000753B3">
              <w:rPr>
                <w:rFonts w:asciiTheme="minorHAnsi" w:hAnsiTheme="minorHAnsi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765A038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*</w:t>
            </w:r>
          </w:p>
        </w:tc>
      </w:tr>
      <w:tr w:rsidR="00970712" w:rsidRPr="000753B3" w14:paraId="72A40DA2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87AECD9" w14:textId="77777777" w:rsidR="00970712" w:rsidRPr="000753B3" w:rsidRDefault="00970712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EDD2F6D" w14:textId="77777777" w:rsidR="00970712" w:rsidRPr="000753B3" w:rsidRDefault="00F216F1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Obserwacja, omówienie realizowanego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6714654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*</w:t>
            </w:r>
          </w:p>
        </w:tc>
      </w:tr>
      <w:tr w:rsidR="00970712" w:rsidRPr="000753B3" w14:paraId="72C5581F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ABE947" w14:textId="77777777" w:rsidR="00970712" w:rsidRPr="000753B3" w:rsidRDefault="00970712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211226" w14:textId="77777777" w:rsidR="00970712" w:rsidRPr="000753B3" w:rsidRDefault="00F216F1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753B3">
              <w:rPr>
                <w:rFonts w:asciiTheme="minorHAnsi" w:hAnsiTheme="minorHAns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FC20EFA" w14:textId="77777777" w:rsidR="00970712" w:rsidRPr="000753B3" w:rsidRDefault="00970712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753B3">
              <w:rPr>
                <w:rFonts w:asciiTheme="minorHAnsi" w:hAnsiTheme="minorHAnsi"/>
                <w:b/>
              </w:rPr>
              <w:t>*</w:t>
            </w:r>
          </w:p>
        </w:tc>
      </w:tr>
    </w:tbl>
    <w:p w14:paraId="17D28C29" w14:textId="77777777" w:rsidR="00970712" w:rsidRPr="000753B3" w:rsidRDefault="00970712" w:rsidP="00970712">
      <w:pPr>
        <w:rPr>
          <w:rFonts w:asciiTheme="minorHAnsi" w:hAnsiTheme="minorHAnsi"/>
        </w:rPr>
      </w:pPr>
    </w:p>
    <w:p w14:paraId="0357ADC8" w14:textId="77777777" w:rsidR="00970712" w:rsidRPr="000753B3" w:rsidRDefault="00970712" w:rsidP="00970712">
      <w:pPr>
        <w:rPr>
          <w:rFonts w:asciiTheme="minorHAnsi" w:hAnsiTheme="minorHAnsi"/>
        </w:rPr>
      </w:pPr>
      <w:r w:rsidRPr="000753B3">
        <w:rPr>
          <w:rFonts w:asciiTheme="minorHAnsi" w:hAnsiTheme="minorHAnsi"/>
          <w:b/>
        </w:rPr>
        <w:t>*</w:t>
      </w:r>
      <w:r w:rsidRPr="000753B3">
        <w:rPr>
          <w:rFonts w:asciiTheme="minorHAnsi" w:hAnsiTheme="minorHAnsi"/>
        </w:rPr>
        <w:t xml:space="preserve"> zakłada się, że ocena oznacza na poziomie:</w:t>
      </w:r>
    </w:p>
    <w:p w14:paraId="55B27D90" w14:textId="77777777" w:rsidR="00970712" w:rsidRPr="000753B3" w:rsidRDefault="00970712" w:rsidP="00970712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753B3">
        <w:rPr>
          <w:rFonts w:asciiTheme="minorHAnsi" w:hAnsiTheme="minorHAnsi" w:cs="Calibri"/>
          <w:b/>
          <w:color w:val="000000"/>
        </w:rPr>
        <w:lastRenderedPageBreak/>
        <w:t>Bardzo dobry (5,0)</w:t>
      </w:r>
      <w:r w:rsidRPr="000753B3">
        <w:rPr>
          <w:rFonts w:asciiTheme="minorHAnsi" w:hAnsiTheme="minorHAnsi" w:cs="Calibri"/>
          <w:color w:val="000000"/>
        </w:rPr>
        <w:t xml:space="preserve"> - zakładane efekty uczenia się zostały osiągnięte i znacznym stopniu przekraczają wymagany poziom</w:t>
      </w:r>
    </w:p>
    <w:p w14:paraId="3B87E816" w14:textId="77777777" w:rsidR="00970712" w:rsidRPr="000753B3" w:rsidRDefault="00970712" w:rsidP="00970712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753B3">
        <w:rPr>
          <w:rFonts w:asciiTheme="minorHAnsi" w:hAnsiTheme="minorHAnsi" w:cs="Calibri"/>
          <w:b/>
          <w:color w:val="000000"/>
        </w:rPr>
        <w:t>Ponad dobry (4,5)</w:t>
      </w:r>
      <w:r w:rsidRPr="000753B3">
        <w:rPr>
          <w:rFonts w:asciiTheme="minorHAnsi" w:hAnsiTheme="minorHAnsi" w:cs="Calibri"/>
          <w:color w:val="000000"/>
        </w:rPr>
        <w:t xml:space="preserve"> - zakładane efekty uczenia się zostały osiągnięte i w niewielkim stopniu przekraczają wymagany poziom</w:t>
      </w:r>
    </w:p>
    <w:p w14:paraId="67DF679C" w14:textId="77777777" w:rsidR="00970712" w:rsidRPr="000753B3" w:rsidRDefault="00970712" w:rsidP="00970712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753B3">
        <w:rPr>
          <w:rFonts w:asciiTheme="minorHAnsi" w:hAnsiTheme="minorHAnsi" w:cs="Calibri"/>
          <w:b/>
          <w:color w:val="000000"/>
        </w:rPr>
        <w:t>Dobry (4,0)</w:t>
      </w:r>
      <w:r w:rsidRPr="000753B3">
        <w:rPr>
          <w:rFonts w:asciiTheme="minorHAnsi" w:hAnsiTheme="minorHAnsi" w:cs="Calibri"/>
          <w:color w:val="000000"/>
        </w:rPr>
        <w:t xml:space="preserve"> – zakładane efekty uczenia się zostały osiągnięte na wymaganym poziomie</w:t>
      </w:r>
    </w:p>
    <w:p w14:paraId="0096C0CA" w14:textId="77777777" w:rsidR="00970712" w:rsidRPr="000753B3" w:rsidRDefault="00970712" w:rsidP="00970712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753B3">
        <w:rPr>
          <w:rFonts w:asciiTheme="minorHAnsi" w:hAnsiTheme="minorHAnsi" w:cs="Calibri"/>
          <w:b/>
          <w:color w:val="000000"/>
        </w:rPr>
        <w:t>Dość dobry (3,5)</w:t>
      </w:r>
      <w:r w:rsidRPr="000753B3">
        <w:rPr>
          <w:rFonts w:asciiTheme="minorHAnsi" w:hAnsiTheme="minorHAnsi" w:cs="Calibri"/>
          <w:color w:val="000000"/>
        </w:rPr>
        <w:t xml:space="preserve"> – zakładane efekty uczenia się zostały osiągnięte na średnim wymaganym poziomie</w:t>
      </w:r>
    </w:p>
    <w:p w14:paraId="326EB530" w14:textId="77777777" w:rsidR="00970712" w:rsidRPr="000753B3" w:rsidRDefault="00970712" w:rsidP="00970712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753B3">
        <w:rPr>
          <w:rFonts w:asciiTheme="minorHAnsi" w:hAnsiTheme="minorHAnsi" w:cs="Calibri"/>
          <w:b/>
          <w:color w:val="000000"/>
        </w:rPr>
        <w:t>Dostateczny (3,0)</w:t>
      </w:r>
      <w:r w:rsidRPr="000753B3">
        <w:rPr>
          <w:rFonts w:asciiTheme="minorHAnsi" w:hAnsiTheme="minorHAnsi" w:cs="Calibri"/>
          <w:color w:val="000000"/>
        </w:rPr>
        <w:t xml:space="preserve"> - zakładane efekty uczenia się zostały osiągnięte na minimalnym wymaganym poziomie</w:t>
      </w:r>
    </w:p>
    <w:p w14:paraId="5C29C7EE" w14:textId="77777777" w:rsidR="00970712" w:rsidRPr="000753B3" w:rsidRDefault="00970712" w:rsidP="00970712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753B3">
        <w:rPr>
          <w:rFonts w:asciiTheme="minorHAnsi" w:hAnsiTheme="minorHAnsi" w:cs="Calibri"/>
          <w:b/>
          <w:color w:val="000000"/>
        </w:rPr>
        <w:t>Niedostateczny (2,0)</w:t>
      </w:r>
      <w:r w:rsidRPr="000753B3">
        <w:rPr>
          <w:rFonts w:asciiTheme="minorHAnsi" w:hAnsiTheme="minorHAnsi" w:cs="Calibri"/>
          <w:color w:val="000000"/>
        </w:rPr>
        <w:t xml:space="preserve"> – zakładane efekty uczenia się nie zostały uzyskane.</w:t>
      </w:r>
    </w:p>
    <w:p w14:paraId="49E7E478" w14:textId="77777777" w:rsidR="00970712" w:rsidRPr="000753B3" w:rsidRDefault="00970712" w:rsidP="00970712">
      <w:pPr>
        <w:spacing w:after="0"/>
        <w:rPr>
          <w:rFonts w:asciiTheme="minorHAnsi" w:hAnsiTheme="minorHAnsi"/>
        </w:rPr>
      </w:pPr>
    </w:p>
    <w:p w14:paraId="60349A12" w14:textId="77777777" w:rsidR="00970712" w:rsidRPr="000753B3" w:rsidRDefault="00970712" w:rsidP="00970712">
      <w:pPr>
        <w:rPr>
          <w:rFonts w:asciiTheme="minorHAnsi" w:hAnsiTheme="minorHAnsi"/>
        </w:rPr>
      </w:pPr>
    </w:p>
    <w:p w14:paraId="3A984152" w14:textId="0A323F01" w:rsidR="008B624E" w:rsidRPr="000753B3" w:rsidRDefault="00210C2F" w:rsidP="00210C2F">
      <w:pPr>
        <w:rPr>
          <w:rFonts w:asciiTheme="minorHAnsi" w:hAnsiTheme="minorHAnsi"/>
        </w:rPr>
      </w:pPr>
      <w:bookmarkStart w:id="0" w:name="_GoBack"/>
      <w:bookmarkEnd w:id="0"/>
      <w:r w:rsidRPr="000753B3">
        <w:rPr>
          <w:rFonts w:asciiTheme="minorHAnsi" w:hAnsiTheme="minorHAnsi"/>
        </w:rPr>
        <w:t xml:space="preserve"> </w:t>
      </w:r>
    </w:p>
    <w:sectPr w:rsidR="008B624E" w:rsidRPr="000753B3" w:rsidSect="0003655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A91990"/>
    <w:multiLevelType w:val="hybridMultilevel"/>
    <w:tmpl w:val="CAC8D9AE"/>
    <w:lvl w:ilvl="0" w:tplc="8D2C74B0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12"/>
    <w:rsid w:val="0003655E"/>
    <w:rsid w:val="00065FBF"/>
    <w:rsid w:val="000753B3"/>
    <w:rsid w:val="00190847"/>
    <w:rsid w:val="00192315"/>
    <w:rsid w:val="001C36BD"/>
    <w:rsid w:val="00210C2F"/>
    <w:rsid w:val="003F2FCE"/>
    <w:rsid w:val="00423D6A"/>
    <w:rsid w:val="004726E0"/>
    <w:rsid w:val="00611600"/>
    <w:rsid w:val="00622478"/>
    <w:rsid w:val="006305FF"/>
    <w:rsid w:val="00672250"/>
    <w:rsid w:val="006C17CA"/>
    <w:rsid w:val="00757032"/>
    <w:rsid w:val="00864073"/>
    <w:rsid w:val="008B624E"/>
    <w:rsid w:val="008E1311"/>
    <w:rsid w:val="00957C76"/>
    <w:rsid w:val="00970712"/>
    <w:rsid w:val="009A2741"/>
    <w:rsid w:val="00A8276D"/>
    <w:rsid w:val="00B2476C"/>
    <w:rsid w:val="00B67F01"/>
    <w:rsid w:val="00C00E78"/>
    <w:rsid w:val="00C11AFE"/>
    <w:rsid w:val="00C44309"/>
    <w:rsid w:val="00C66FEC"/>
    <w:rsid w:val="00D465FF"/>
    <w:rsid w:val="00D91A1E"/>
    <w:rsid w:val="00DB00CE"/>
    <w:rsid w:val="00DE0CBF"/>
    <w:rsid w:val="00DF4557"/>
    <w:rsid w:val="00F216F1"/>
    <w:rsid w:val="00F6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77B37"/>
  <w15:docId w15:val="{F154F8E6-2BCA-4209-A5D4-3D9EC3F5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071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712"/>
    <w:pPr>
      <w:ind w:left="720"/>
      <w:contextualSpacing/>
    </w:pPr>
  </w:style>
  <w:style w:type="character" w:customStyle="1" w:styleId="h2">
    <w:name w:val="h2"/>
    <w:basedOn w:val="Domylnaczcionkaakapitu"/>
    <w:rsid w:val="0097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Janina Patalong</cp:lastModifiedBy>
  <cp:revision>5</cp:revision>
  <dcterms:created xsi:type="dcterms:W3CDTF">2021-12-27T10:10:00Z</dcterms:created>
  <dcterms:modified xsi:type="dcterms:W3CDTF">2022-04-13T11:41:00Z</dcterms:modified>
</cp:coreProperties>
</file>